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3F5BC" w14:textId="77777777" w:rsidR="00476772" w:rsidRDefault="00476772" w:rsidP="00476772">
      <w:pPr>
        <w:rPr>
          <w:rFonts w:ascii="Baskerville Old Face" w:hAnsi="Baskerville Old Face"/>
        </w:rPr>
      </w:pPr>
    </w:p>
    <w:p w14:paraId="153AFFCD" w14:textId="77777777" w:rsidR="00476772" w:rsidRPr="00592B92" w:rsidRDefault="00562AA1" w:rsidP="00476772">
      <w:pPr>
        <w:rPr>
          <w:rFonts w:ascii="Baskerville Old Face" w:hAnsi="Baskerville Old Face"/>
          <w:sz w:val="32"/>
          <w:szCs w:val="32"/>
        </w:rPr>
      </w:pPr>
      <w:r>
        <w:rPr>
          <w:rFonts w:ascii="Baskerville Old Face" w:hAnsi="Baskerville Old Face"/>
        </w:rPr>
        <w:br/>
      </w:r>
      <w:r w:rsidR="00476772" w:rsidRPr="00592B92">
        <w:rPr>
          <w:rFonts w:ascii="Baskerville Old Face" w:hAnsi="Baskerville Old Face"/>
          <w:sz w:val="32"/>
          <w:szCs w:val="32"/>
        </w:rPr>
        <w:t xml:space="preserve">Politik for registrering af personoplysninger </w:t>
      </w:r>
    </w:p>
    <w:p w14:paraId="137425BB" w14:textId="77777777" w:rsidR="00476772" w:rsidRPr="00592B92" w:rsidRDefault="00476772" w:rsidP="00476772">
      <w:pPr>
        <w:rPr>
          <w:rFonts w:ascii="Baskerville Old Face" w:hAnsi="Baskerville Old Face"/>
        </w:rPr>
      </w:pPr>
    </w:p>
    <w:p w14:paraId="0FA7039E" w14:textId="77777777" w:rsidR="00476772" w:rsidRPr="00592B92" w:rsidRDefault="00476772" w:rsidP="00476772">
      <w:pPr>
        <w:rPr>
          <w:rFonts w:ascii="Baskerville Old Face" w:hAnsi="Baskerville Old Face"/>
        </w:rPr>
      </w:pPr>
    </w:p>
    <w:p w14:paraId="69D82AA2" w14:textId="77777777" w:rsidR="00476772" w:rsidRPr="00592B92" w:rsidRDefault="00476772" w:rsidP="00476772">
      <w:pPr>
        <w:rPr>
          <w:rFonts w:ascii="Baskerville Old Face" w:hAnsi="Baskerville Old Face"/>
        </w:rPr>
      </w:pPr>
      <w:r w:rsidRPr="00592B92">
        <w:rPr>
          <w:rFonts w:ascii="Baskerville Old Face" w:hAnsi="Baskerville Old Face"/>
        </w:rPr>
        <w:t>I denne politik beskrives de oplysninger, som Copenhagen Capital og dets datterselskaber modtager og opbevarer om lejerne i de forskellige datterselskabers ejendomme.</w:t>
      </w:r>
    </w:p>
    <w:p w14:paraId="24E86F6E" w14:textId="4630146A" w:rsidR="00476772" w:rsidRPr="00592B92" w:rsidRDefault="00476772" w:rsidP="00476772">
      <w:pPr>
        <w:rPr>
          <w:rFonts w:ascii="Baskerville Old Face" w:hAnsi="Baskerville Old Face"/>
        </w:rPr>
      </w:pPr>
      <w:r w:rsidRPr="00592B92">
        <w:rPr>
          <w:rFonts w:ascii="Baskerville Old Face" w:hAnsi="Baskerville Old Face"/>
        </w:rPr>
        <w:t>Hver ejendom til udlejning er ejet af et datterselskab, hvis lejemål alle administreres og ejes af Cop</w:t>
      </w:r>
      <w:r w:rsidR="004D5E2A">
        <w:rPr>
          <w:rFonts w:ascii="Baskerville Old Face" w:hAnsi="Baskerville Old Face"/>
        </w:rPr>
        <w:t xml:space="preserve">enhagen Capital, der således </w:t>
      </w:r>
      <w:r w:rsidRPr="00592B92">
        <w:rPr>
          <w:rFonts w:ascii="Baskerville Old Face" w:hAnsi="Baskerville Old Face"/>
        </w:rPr>
        <w:t>har adgang til alle datterselskabers oplysninger om deres lejere.</w:t>
      </w:r>
    </w:p>
    <w:p w14:paraId="04079BFE" w14:textId="5AC9F1A2" w:rsidR="00476772" w:rsidRPr="00592B92" w:rsidRDefault="00476772" w:rsidP="00476772">
      <w:pPr>
        <w:rPr>
          <w:rFonts w:ascii="Baskerville Old Face" w:hAnsi="Baskerville Old Face"/>
        </w:rPr>
      </w:pPr>
      <w:r w:rsidRPr="00592B92">
        <w:rPr>
          <w:rFonts w:ascii="Baskerville Old Face" w:hAnsi="Baskerville Old Face"/>
        </w:rPr>
        <w:t>I forbindelse med udfærdigelse af en lejekontrakt modtages oplysninger om lejeren som navn, adresse, email, telefonoplysninger</w:t>
      </w:r>
      <w:r w:rsidR="00E858E8">
        <w:rPr>
          <w:rFonts w:ascii="Baskerville Old Face" w:hAnsi="Baskerville Old Face"/>
        </w:rPr>
        <w:t xml:space="preserve"> </w:t>
      </w:r>
      <w:bookmarkStart w:id="0" w:name="_GoBack"/>
      <w:bookmarkEnd w:id="0"/>
      <w:r w:rsidRPr="00592B92">
        <w:rPr>
          <w:rFonts w:ascii="Baskerville Old Face" w:hAnsi="Baskerville Old Face"/>
        </w:rPr>
        <w:t>samt cpr.nr.</w:t>
      </w:r>
      <w:r w:rsidRPr="00592B92">
        <w:rPr>
          <w:rFonts w:ascii="Baskerville Old Face" w:hAnsi="Baskerville Old Face"/>
          <w:i/>
        </w:rPr>
        <w:t xml:space="preserve"> </w:t>
      </w:r>
      <w:r w:rsidRPr="00592B92">
        <w:rPr>
          <w:rFonts w:ascii="Baskerville Old Face" w:hAnsi="Baskerville Old Face"/>
        </w:rPr>
        <w:t xml:space="preserve">Disse oplysninger er nødvendige for at kunne identificere lejeren og opnå kontakt med denne. Lejerne er således selv ansvarlige for, at udlejer har de korrekte kontaktoplysninger. Oplysningerne kan også være nødvendige af hensyn til udlejeres leverandører af varme, vand, strøm mv. </w:t>
      </w:r>
    </w:p>
    <w:p w14:paraId="32F80843" w14:textId="77777777" w:rsidR="00476772" w:rsidRPr="00592B92" w:rsidRDefault="00476772" w:rsidP="00476772">
      <w:pPr>
        <w:rPr>
          <w:rFonts w:ascii="Baskerville Old Face" w:hAnsi="Baskerville Old Face"/>
        </w:rPr>
      </w:pPr>
      <w:r w:rsidRPr="00592B92">
        <w:rPr>
          <w:rFonts w:ascii="Baskerville Old Face" w:hAnsi="Baskerville Old Face"/>
        </w:rPr>
        <w:t xml:space="preserve">De modtagne oplysninger videregives til forsyningsselskaber som Dong, xxx mv., for at disse selskaber kan oprette lejeren som forbruger og registrere dennes forbrug. Oplysninger videregives desuden til leverandører, der udfærdiger forbrugsregnskaber som f.eks. varme- og vandregnskaber, hertil videregives dog ikke cpr.nr. </w:t>
      </w:r>
    </w:p>
    <w:p w14:paraId="7061B386" w14:textId="77777777" w:rsidR="00476772" w:rsidRPr="00592B92" w:rsidRDefault="00476772" w:rsidP="00476772">
      <w:pPr>
        <w:rPr>
          <w:rFonts w:ascii="Baskerville Old Face" w:hAnsi="Baskerville Old Face"/>
        </w:rPr>
      </w:pPr>
      <w:r w:rsidRPr="00592B92">
        <w:rPr>
          <w:rFonts w:ascii="Baskerville Old Face" w:hAnsi="Baskerville Old Face"/>
        </w:rPr>
        <w:t>Desuden opbevares oplysninger, som lejerne valgfrit har sendt til udlejer, i form af mails og breve, i forhold til lejemålets forpligtelser. Også disse oplysninger behandles fortroligt, men kan indgå i behandlingen af lejerens forhold.</w:t>
      </w:r>
    </w:p>
    <w:p w14:paraId="6F311CEE" w14:textId="77777777" w:rsidR="00476772" w:rsidRPr="00592B92" w:rsidRDefault="00476772" w:rsidP="00476772">
      <w:pPr>
        <w:rPr>
          <w:rFonts w:ascii="Baskerville Old Face" w:hAnsi="Baskerville Old Face"/>
        </w:rPr>
      </w:pPr>
      <w:r w:rsidRPr="00592B92">
        <w:rPr>
          <w:rFonts w:ascii="Baskerville Old Face" w:hAnsi="Baskerville Old Face"/>
        </w:rPr>
        <w:t>Lejere kan hos udlejer få oplysning om sine samtykker og om de oplysninger, som udlejer har registreret om dem.</w:t>
      </w:r>
    </w:p>
    <w:p w14:paraId="4A2FBD0A" w14:textId="77777777" w:rsidR="00476772" w:rsidRPr="00592B92" w:rsidRDefault="00476772" w:rsidP="00476772">
      <w:pPr>
        <w:rPr>
          <w:rFonts w:ascii="Baskerville Old Face" w:hAnsi="Baskerville Old Face"/>
        </w:rPr>
      </w:pPr>
      <w:r w:rsidRPr="00592B92">
        <w:rPr>
          <w:rFonts w:ascii="Baskerville Old Face" w:hAnsi="Baskerville Old Face"/>
        </w:rPr>
        <w:t>Udlejer retter på anmodning eventuelle forkerte oplysninger om lejeren og giver meddelelse herom til dem, der har modtaget de forkerte oplysninger.</w:t>
      </w:r>
    </w:p>
    <w:p w14:paraId="4BF7400D" w14:textId="4AED8603" w:rsidR="00476772" w:rsidRPr="00592B92" w:rsidRDefault="00476772" w:rsidP="00476772">
      <w:pPr>
        <w:rPr>
          <w:rFonts w:ascii="Baskerville Old Face" w:hAnsi="Baskerville Old Face"/>
        </w:rPr>
      </w:pPr>
    </w:p>
    <w:p w14:paraId="7B34C4A8" w14:textId="56959727" w:rsidR="00513584" w:rsidRPr="00592B92" w:rsidRDefault="00513584" w:rsidP="00562AA1">
      <w:pPr>
        <w:spacing w:line="240" w:lineRule="auto"/>
        <w:rPr>
          <w:rFonts w:ascii="Baskerville Old Face" w:hAnsi="Baskerville Old Face"/>
        </w:rPr>
      </w:pPr>
    </w:p>
    <w:sectPr w:rsidR="00513584" w:rsidRPr="00592B92" w:rsidSect="00513584">
      <w:headerReference w:type="default" r:id="rId7"/>
      <w:footerReference w:type="default" r:id="rId8"/>
      <w:pgSz w:w="11906" w:h="16838"/>
      <w:pgMar w:top="2269" w:right="1134" w:bottom="1701" w:left="1134" w:header="28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6486" w14:textId="77777777" w:rsidR="00DA0F4B" w:rsidRDefault="00DA0F4B" w:rsidP="00C75DDC">
      <w:pPr>
        <w:spacing w:after="0" w:line="240" w:lineRule="auto"/>
      </w:pPr>
      <w:r>
        <w:separator/>
      </w:r>
    </w:p>
  </w:endnote>
  <w:endnote w:type="continuationSeparator" w:id="0">
    <w:p w14:paraId="74103D70" w14:textId="77777777" w:rsidR="00DA0F4B" w:rsidRDefault="00DA0F4B" w:rsidP="00C7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C34E" w14:textId="77777777" w:rsidR="006F2C9A" w:rsidRPr="00476772" w:rsidRDefault="006F2C9A" w:rsidP="00C75DDC">
    <w:pPr>
      <w:pStyle w:val="Sidefod"/>
      <w:jc w:val="center"/>
      <w:rPr>
        <w:rFonts w:ascii="Baskerville Old Face" w:hAnsi="Baskerville Old Face"/>
        <w:color w:val="4B4746"/>
        <w:sz w:val="18"/>
        <w:szCs w:val="18"/>
        <w:lang w:val="en-US"/>
      </w:rPr>
    </w:pPr>
    <w:r w:rsidRPr="00476772">
      <w:rPr>
        <w:rFonts w:ascii="Baskerville Old Face" w:hAnsi="Baskerville Old Face"/>
        <w:color w:val="4B4746"/>
        <w:sz w:val="18"/>
        <w:szCs w:val="18"/>
        <w:lang w:val="en-US"/>
      </w:rPr>
      <w:t>Copenhagen Capital A/S | Tlf: (+45) 70 27 10 60 | www.copenhagencapital.dk | Nasdaq OMX : CPHCAP | CVR: 30731735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E602" w14:textId="77777777" w:rsidR="00DA0F4B" w:rsidRDefault="00DA0F4B" w:rsidP="00C75DDC">
      <w:pPr>
        <w:spacing w:after="0" w:line="240" w:lineRule="auto"/>
      </w:pPr>
      <w:r>
        <w:separator/>
      </w:r>
    </w:p>
  </w:footnote>
  <w:footnote w:type="continuationSeparator" w:id="0">
    <w:p w14:paraId="6E5DCA02" w14:textId="77777777" w:rsidR="00DA0F4B" w:rsidRDefault="00DA0F4B" w:rsidP="00C75D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253E" w14:textId="77777777" w:rsidR="006F2C9A" w:rsidRDefault="006F2C9A" w:rsidP="00C75DDC">
    <w:pPr>
      <w:pStyle w:val="Sidehoved"/>
      <w:jc w:val="center"/>
    </w:pPr>
    <w:r>
      <w:rPr>
        <w:noProof/>
        <w:lang w:eastAsia="da-DK"/>
      </w:rPr>
      <w:drawing>
        <wp:inline distT="0" distB="0" distL="0" distR="0" wp14:anchorId="60D9FB0C" wp14:editId="2580E59C">
          <wp:extent cx="1626809" cy="773655"/>
          <wp:effectExtent l="0" t="0" r="0" b="0"/>
          <wp:docPr id="1" name="Billede 0" descr="Copenhagen-Capital-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nhagen-Capital-logo_RGB.png"/>
                  <pic:cNvPicPr/>
                </pic:nvPicPr>
                <pic:blipFill>
                  <a:blip r:embed="rId1"/>
                  <a:stretch>
                    <a:fillRect/>
                  </a:stretch>
                </pic:blipFill>
                <pic:spPr>
                  <a:xfrm>
                    <a:off x="0" y="0"/>
                    <a:ext cx="1628263" cy="774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4"/>
    <w:rsid w:val="002A79AB"/>
    <w:rsid w:val="00355B26"/>
    <w:rsid w:val="00476772"/>
    <w:rsid w:val="004D5E2A"/>
    <w:rsid w:val="004E2D26"/>
    <w:rsid w:val="004E4C7F"/>
    <w:rsid w:val="00513584"/>
    <w:rsid w:val="00562AA1"/>
    <w:rsid w:val="00592B92"/>
    <w:rsid w:val="006D61D1"/>
    <w:rsid w:val="006F2C9A"/>
    <w:rsid w:val="00753CF8"/>
    <w:rsid w:val="008A530B"/>
    <w:rsid w:val="00961196"/>
    <w:rsid w:val="00AA3B1B"/>
    <w:rsid w:val="00BD3E6A"/>
    <w:rsid w:val="00C75DDC"/>
    <w:rsid w:val="00CB1FB3"/>
    <w:rsid w:val="00D36006"/>
    <w:rsid w:val="00D67A9A"/>
    <w:rsid w:val="00DA0F4B"/>
    <w:rsid w:val="00E812DB"/>
    <w:rsid w:val="00E858E8"/>
    <w:rsid w:val="00F17E02"/>
    <w:rsid w:val="00F5606B"/>
    <w:rsid w:val="00FD21DF"/>
    <w:rsid w:val="00FE0A66"/>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2E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3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5D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DDC"/>
  </w:style>
  <w:style w:type="paragraph" w:styleId="Sidefod">
    <w:name w:val="footer"/>
    <w:basedOn w:val="Normal"/>
    <w:link w:val="SidefodTegn"/>
    <w:uiPriority w:val="99"/>
    <w:unhideWhenUsed/>
    <w:rsid w:val="00C75D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DDC"/>
  </w:style>
  <w:style w:type="paragraph" w:styleId="Markeringsbobletekst">
    <w:name w:val="Balloon Text"/>
    <w:basedOn w:val="Normal"/>
    <w:link w:val="MarkeringsbobletekstTegn"/>
    <w:uiPriority w:val="99"/>
    <w:semiHidden/>
    <w:unhideWhenUsed/>
    <w:rsid w:val="00C75D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5DDC"/>
    <w:rPr>
      <w:rFonts w:ascii="Tahoma" w:hAnsi="Tahoma" w:cs="Tahoma"/>
      <w:sz w:val="16"/>
      <w:szCs w:val="16"/>
    </w:rPr>
  </w:style>
  <w:style w:type="character" w:styleId="Llink">
    <w:name w:val="Hyperlink"/>
    <w:basedOn w:val="Standardskrifttypeiafsnit"/>
    <w:uiPriority w:val="99"/>
    <w:unhideWhenUsed/>
    <w:rsid w:val="00C75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4258">
      <w:bodyDiv w:val="1"/>
      <w:marLeft w:val="0"/>
      <w:marRight w:val="0"/>
      <w:marTop w:val="0"/>
      <w:marBottom w:val="0"/>
      <w:divBdr>
        <w:top w:val="none" w:sz="0" w:space="0" w:color="auto"/>
        <w:left w:val="none" w:sz="0" w:space="0" w:color="auto"/>
        <w:bottom w:val="none" w:sz="0" w:space="0" w:color="auto"/>
        <w:right w:val="none" w:sz="0" w:space="0" w:color="auto"/>
      </w:divBdr>
    </w:div>
    <w:div w:id="14722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bethbak/Dropbox%20(Copenhagen%20Capital)/Copenhagen%20Capitals%20teammappe/CC-Copenhagen%20Capital%20(KI)/Grafik,%20Design,%20Standard%20Dokumenter/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437DC-FB2E-BE4A-9F63-E5DC06D0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CC.dotx</Template>
  <TotalTime>1</TotalTime>
  <Pages>1</Pages>
  <Words>233</Words>
  <Characters>1427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LaserTryk.dk</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Don Cato Meelby Sørensen</dc:creator>
  <cp:lastModifiedBy>Gitte Midtgaard</cp:lastModifiedBy>
  <cp:revision>5</cp:revision>
  <cp:lastPrinted>2015-10-08T11:56:00Z</cp:lastPrinted>
  <dcterms:created xsi:type="dcterms:W3CDTF">2017-05-19T07:50:00Z</dcterms:created>
  <dcterms:modified xsi:type="dcterms:W3CDTF">2017-06-01T07:17:00Z</dcterms:modified>
</cp:coreProperties>
</file>